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6E437" w14:textId="77777777" w:rsidR="008B22D8" w:rsidRPr="008B22D8" w:rsidRDefault="008B22D8" w:rsidP="008B22D8">
      <w:pPr>
        <w:rPr>
          <w:b/>
          <w:bCs/>
        </w:rPr>
      </w:pPr>
      <w:proofErr w:type="spellStart"/>
      <w:r w:rsidRPr="008B22D8">
        <w:rPr>
          <w:b/>
          <w:bCs/>
        </w:rPr>
        <w:t>LangGraph</w:t>
      </w:r>
      <w:proofErr w:type="spellEnd"/>
      <w:r w:rsidRPr="008B22D8">
        <w:rPr>
          <w:b/>
          <w:bCs/>
        </w:rPr>
        <w:t>与LCEL构建大型复杂应用-本章介绍</w:t>
      </w:r>
    </w:p>
    <w:p w14:paraId="252E1495" w14:textId="77777777" w:rsidR="008B22D8" w:rsidRPr="008B22D8" w:rsidRDefault="008B22D8" w:rsidP="008B22D8">
      <w:r w:rsidRPr="008B22D8">
        <w:t>这一章主要学习关于</w:t>
      </w:r>
      <w:proofErr w:type="spellStart"/>
      <w:r w:rsidRPr="008B22D8">
        <w:t>LangGraph</w:t>
      </w:r>
      <w:proofErr w:type="spellEnd"/>
      <w:r w:rsidRPr="008B22D8">
        <w:t>的相关知识，涵盖了LCEL表达式缺陷、</w:t>
      </w:r>
      <w:proofErr w:type="spellStart"/>
      <w:r w:rsidRPr="008B22D8">
        <w:t>LangGraph</w:t>
      </w:r>
      <w:proofErr w:type="spellEnd"/>
      <w:r w:rsidRPr="008B22D8">
        <w:t>组件初识、</w:t>
      </w:r>
      <w:proofErr w:type="spellStart"/>
      <w:r w:rsidRPr="008B22D8">
        <w:t>LangGraph</w:t>
      </w:r>
      <w:proofErr w:type="spellEnd"/>
      <w:r w:rsidRPr="008B22D8">
        <w:t>高级特性、</w:t>
      </w:r>
      <w:proofErr w:type="spellStart"/>
      <w:r w:rsidRPr="008B22D8">
        <w:t>LLMOps</w:t>
      </w:r>
      <w:proofErr w:type="spellEnd"/>
      <w:r w:rsidRPr="008B22D8">
        <w:t>聊天机器人应用流程拆分等内容。</w:t>
      </w:r>
    </w:p>
    <w:p w14:paraId="73D862AE" w14:textId="77777777" w:rsidR="008B22D8" w:rsidRPr="008B22D8" w:rsidRDefault="008B22D8" w:rsidP="008B22D8">
      <w:pPr>
        <w:rPr>
          <w:b/>
          <w:bCs/>
        </w:rPr>
      </w:pPr>
      <w:r w:rsidRPr="008B22D8">
        <w:rPr>
          <w:b/>
          <w:bCs/>
        </w:rPr>
        <w:t>01. LCEL表达式缺陷与</w:t>
      </w:r>
      <w:proofErr w:type="spellStart"/>
      <w:r w:rsidRPr="008B22D8">
        <w:rPr>
          <w:b/>
          <w:bCs/>
        </w:rPr>
        <w:t>LangGraph</w:t>
      </w:r>
      <w:proofErr w:type="spellEnd"/>
      <w:r w:rsidRPr="008B22D8">
        <w:rPr>
          <w:b/>
          <w:bCs/>
        </w:rPr>
        <w:t>初识</w:t>
      </w:r>
    </w:p>
    <w:p w14:paraId="4F4EA326" w14:textId="77777777" w:rsidR="008B22D8" w:rsidRPr="008B22D8" w:rsidRDefault="008B22D8" w:rsidP="008B22D8">
      <w:r w:rsidRPr="008B22D8">
        <w:t>学习了解LCEL表达式创建的链应用以及传统Agent组件的缺陷，涵盖了不可循环、黑盒、不可控等特性。</w:t>
      </w:r>
    </w:p>
    <w:p w14:paraId="16D5BF0D" w14:textId="77777777" w:rsidR="008B22D8" w:rsidRPr="008B22D8" w:rsidRDefault="008B22D8" w:rsidP="008B22D8">
      <w:r w:rsidRPr="008B22D8">
        <w:t>了解图和状态机的概念，并掌握</w:t>
      </w:r>
      <w:proofErr w:type="spellStart"/>
      <w:r w:rsidRPr="008B22D8">
        <w:t>LangGraph</w:t>
      </w:r>
      <w:proofErr w:type="spellEnd"/>
      <w:r w:rsidRPr="008B22D8">
        <w:t>制作的图架构应用如何解决与扩展LCEL表达式及传统Agent组件的缺陷。</w:t>
      </w:r>
    </w:p>
    <w:p w14:paraId="210F0BD3" w14:textId="77777777" w:rsidR="008B22D8" w:rsidRPr="008B22D8" w:rsidRDefault="008B22D8" w:rsidP="008B22D8">
      <w:r w:rsidRPr="008B22D8">
        <w:t>学习掌握</w:t>
      </w:r>
      <w:proofErr w:type="spellStart"/>
      <w:r w:rsidRPr="008B22D8">
        <w:t>LangGraph</w:t>
      </w:r>
      <w:proofErr w:type="spellEnd"/>
      <w:r w:rsidRPr="008B22D8">
        <w:t>各个组件的作用及功能，涵盖了节点、边、检查点、状态、预构建组件等。</w:t>
      </w:r>
    </w:p>
    <w:p w14:paraId="594556AC" w14:textId="77777777" w:rsidR="008B22D8" w:rsidRPr="008B22D8" w:rsidRDefault="008B22D8" w:rsidP="008B22D8">
      <w:pPr>
        <w:rPr>
          <w:b/>
          <w:bCs/>
        </w:rPr>
      </w:pPr>
      <w:r w:rsidRPr="008B22D8">
        <w:rPr>
          <w:b/>
          <w:bCs/>
        </w:rPr>
        <w:t xml:space="preserve">02. </w:t>
      </w:r>
      <w:proofErr w:type="spellStart"/>
      <w:r w:rsidRPr="008B22D8">
        <w:rPr>
          <w:b/>
          <w:bCs/>
        </w:rPr>
        <w:t>LangGraph</w:t>
      </w:r>
      <w:proofErr w:type="spellEnd"/>
      <w:r w:rsidRPr="008B22D8">
        <w:rPr>
          <w:b/>
          <w:bCs/>
        </w:rPr>
        <w:t>进阶使用与项目构建</w:t>
      </w:r>
    </w:p>
    <w:p w14:paraId="541AE717" w14:textId="77777777" w:rsidR="008B22D8" w:rsidRPr="008B22D8" w:rsidRDefault="008B22D8" w:rsidP="008B22D8">
      <w:r w:rsidRPr="008B22D8">
        <w:t>掌握</w:t>
      </w:r>
      <w:proofErr w:type="spellStart"/>
      <w:r w:rsidRPr="008B22D8">
        <w:t>LangGraph</w:t>
      </w:r>
      <w:proofErr w:type="spellEnd"/>
      <w:r w:rsidRPr="008B22D8">
        <w:t>的高阶技巧，涵盖状态持久化、人机交互、状态更新与回退、审查、流式传输、异步、子图等。</w:t>
      </w:r>
    </w:p>
    <w:p w14:paraId="272038B2" w14:textId="77777777" w:rsidR="008B22D8" w:rsidRPr="008B22D8" w:rsidRDefault="008B22D8" w:rsidP="008B22D8">
      <w:r w:rsidRPr="008B22D8">
        <w:t>掌握利用</w:t>
      </w:r>
      <w:proofErr w:type="spellStart"/>
      <w:r w:rsidRPr="008B22D8">
        <w:t>LangGraph</w:t>
      </w:r>
      <w:proofErr w:type="spellEnd"/>
      <w:r w:rsidRPr="008B22D8">
        <w:t>构建复杂Agent的思路拆解，从零实现</w:t>
      </w:r>
      <w:proofErr w:type="spellStart"/>
      <w:r w:rsidRPr="008B22D8">
        <w:t>ReACT</w:t>
      </w:r>
      <w:proofErr w:type="spellEnd"/>
      <w:r w:rsidRPr="008B22D8">
        <w:t>智能体、工具调用智能体、代码助手智能体等。</w:t>
      </w:r>
    </w:p>
    <w:p w14:paraId="1A2BC841" w14:textId="77777777" w:rsidR="008B22D8" w:rsidRPr="008B22D8" w:rsidRDefault="008B22D8" w:rsidP="008B22D8">
      <w:pPr>
        <w:rPr>
          <w:b/>
          <w:bCs/>
        </w:rPr>
      </w:pPr>
      <w:r w:rsidRPr="008B22D8">
        <w:rPr>
          <w:b/>
          <w:bCs/>
        </w:rPr>
        <w:t>03. 源码解析与</w:t>
      </w:r>
      <w:proofErr w:type="spellStart"/>
      <w:r w:rsidRPr="008B22D8">
        <w:rPr>
          <w:b/>
          <w:bCs/>
        </w:rPr>
        <w:t>LLMOps</w:t>
      </w:r>
      <w:proofErr w:type="spellEnd"/>
      <w:r w:rsidRPr="008B22D8">
        <w:rPr>
          <w:b/>
          <w:bCs/>
        </w:rPr>
        <w:t>应用流程更新</w:t>
      </w:r>
    </w:p>
    <w:p w14:paraId="1CAE12F3" w14:textId="77777777" w:rsidR="008B22D8" w:rsidRPr="008B22D8" w:rsidRDefault="008B22D8" w:rsidP="008B22D8">
      <w:r w:rsidRPr="008B22D8">
        <w:t>了解</w:t>
      </w:r>
      <w:proofErr w:type="spellStart"/>
      <w:r w:rsidRPr="008B22D8">
        <w:t>LangGraph</w:t>
      </w:r>
      <w:proofErr w:type="spellEnd"/>
      <w:r w:rsidRPr="008B22D8">
        <w:t>源码中核心组件运行流程及解析，加深对</w:t>
      </w:r>
      <w:proofErr w:type="spellStart"/>
      <w:r w:rsidRPr="008B22D8">
        <w:t>LangGraph</w:t>
      </w:r>
      <w:proofErr w:type="spellEnd"/>
      <w:r w:rsidRPr="008B22D8">
        <w:t>的使用与理解。</w:t>
      </w:r>
    </w:p>
    <w:p w14:paraId="5D19A3A1" w14:textId="77777777" w:rsidR="008B22D8" w:rsidRPr="008B22D8" w:rsidRDefault="008B22D8" w:rsidP="008B22D8">
      <w:r w:rsidRPr="008B22D8">
        <w:t>更新</w:t>
      </w:r>
      <w:proofErr w:type="spellStart"/>
      <w:r w:rsidRPr="008B22D8">
        <w:t>LLMOps</w:t>
      </w:r>
      <w:proofErr w:type="spellEnd"/>
      <w:r w:rsidRPr="008B22D8">
        <w:t>项目AI聊天机器人应用的运行流程，涵盖了知识库、工具调用、审核、问题建议等内容，并设计基于该运行流程的图架构，便于后续开发。</w:t>
      </w:r>
    </w:p>
    <w:p w14:paraId="6FC4952B" w14:textId="77777777" w:rsidR="00136AA0" w:rsidRDefault="00136AA0">
      <w:pPr>
        <w:rPr>
          <w:rFonts w:hint="eastAsia"/>
        </w:rPr>
      </w:pPr>
    </w:p>
    <w:sectPr w:rsidR="00136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DFA"/>
    <w:rsid w:val="00136AA0"/>
    <w:rsid w:val="001E0E99"/>
    <w:rsid w:val="008B22D8"/>
    <w:rsid w:val="009A5DFA"/>
    <w:rsid w:val="00A3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7C63E4-16BC-4B74-844E-730954C5B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0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2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3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2024-10-07T11:33:00Z</dcterms:created>
  <dcterms:modified xsi:type="dcterms:W3CDTF">2024-10-07T11:33:00Z</dcterms:modified>
</cp:coreProperties>
</file>